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723" w:rsidRDefault="00B92723" w:rsidP="00B92723">
      <w:pPr>
        <w:widowControl w:val="0"/>
        <w:suppressAutoHyphens/>
        <w:autoSpaceDN w:val="0"/>
        <w:spacing w:after="0" w:line="240" w:lineRule="auto"/>
        <w:ind w:firstLine="567"/>
        <w:jc w:val="both"/>
        <w:rPr>
          <w:rFonts w:ascii="Times New Roman" w:eastAsia="Verdana" w:hAnsi="Times New Roman"/>
          <w:kern w:val="3"/>
          <w:sz w:val="28"/>
          <w:szCs w:val="28"/>
          <w:lang w:eastAsia="ru-RU"/>
        </w:rPr>
      </w:pPr>
      <w:bookmarkStart w:id="0" w:name="_GoBack"/>
      <w:r w:rsidRPr="00B92723">
        <w:rPr>
          <w:rFonts w:ascii="Times New Roman" w:eastAsia="Cambria" w:hAnsi="Times New Roman"/>
          <w:noProof/>
          <w:lang w:eastAsia="ru-RU"/>
        </w:rPr>
        <w:drawing>
          <wp:inline distT="0" distB="0" distL="0" distR="0">
            <wp:extent cx="5940041" cy="9191625"/>
            <wp:effectExtent l="0" t="0" r="3810" b="0"/>
            <wp:docPr id="1" name="Рисунок 1" descr="C:\Users\Людмила\Desktop\О внесение изменений к Уставу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О внесение изменений к Уставу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429" cy="9193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92723" w:rsidRDefault="00B92723" w:rsidP="00B92723">
      <w:pPr>
        <w:widowControl w:val="0"/>
        <w:suppressAutoHyphens/>
        <w:autoSpaceDN w:val="0"/>
        <w:spacing w:after="0" w:line="240" w:lineRule="auto"/>
        <w:ind w:firstLine="567"/>
        <w:jc w:val="both"/>
        <w:rPr>
          <w:rFonts w:ascii="Times New Roman" w:eastAsia="Verdana" w:hAnsi="Times New Roman"/>
          <w:kern w:val="3"/>
          <w:sz w:val="28"/>
          <w:szCs w:val="28"/>
          <w:lang w:eastAsia="ru-RU"/>
        </w:rPr>
      </w:pPr>
      <w:proofErr w:type="gramStart"/>
      <w:r>
        <w:rPr>
          <w:rFonts w:ascii="Times New Roman" w:eastAsia="Verdana" w:hAnsi="Times New Roman"/>
          <w:kern w:val="3"/>
          <w:sz w:val="28"/>
          <w:szCs w:val="28"/>
          <w:lang w:eastAsia="ru-RU"/>
        </w:rPr>
        <w:lastRenderedPageBreak/>
        <w:t>пункт</w:t>
      </w:r>
      <w:proofErr w:type="gramEnd"/>
      <w:r>
        <w:rPr>
          <w:rFonts w:ascii="Times New Roman" w:eastAsia="Verdana" w:hAnsi="Times New Roman"/>
          <w:kern w:val="3"/>
          <w:sz w:val="28"/>
          <w:szCs w:val="28"/>
          <w:lang w:eastAsia="ru-RU"/>
        </w:rPr>
        <w:t xml:space="preserve"> 2.6. раздела 2 изложить в следующей редакции: </w:t>
      </w:r>
    </w:p>
    <w:p w:rsidR="00B92723" w:rsidRDefault="00B92723" w:rsidP="00B92723">
      <w:pPr>
        <w:widowControl w:val="0"/>
        <w:suppressAutoHyphens/>
        <w:autoSpaceDN w:val="0"/>
        <w:spacing w:after="0" w:line="240" w:lineRule="auto"/>
        <w:ind w:firstLine="567"/>
        <w:jc w:val="both"/>
        <w:rPr>
          <w:rFonts w:ascii="Times New Roman" w:eastAsia="Verdana" w:hAnsi="Times New Roman"/>
          <w:kern w:val="3"/>
          <w:sz w:val="28"/>
          <w:szCs w:val="28"/>
          <w:lang w:eastAsia="ru-RU"/>
        </w:rPr>
      </w:pPr>
    </w:p>
    <w:p w:rsidR="00B92723" w:rsidRDefault="00B92723" w:rsidP="00B92723">
      <w:pPr>
        <w:widowControl w:val="0"/>
        <w:suppressAutoHyphens/>
        <w:autoSpaceDN w:val="0"/>
        <w:spacing w:after="0" w:line="240" w:lineRule="auto"/>
        <w:ind w:firstLine="567"/>
        <w:jc w:val="both"/>
        <w:rPr>
          <w:rFonts w:ascii="Times New Roman" w:eastAsia="Verdana" w:hAnsi="Times New Roman"/>
          <w:kern w:val="3"/>
          <w:sz w:val="28"/>
          <w:szCs w:val="28"/>
          <w:lang w:eastAsia="ru-RU"/>
        </w:rPr>
      </w:pPr>
      <w:r>
        <w:rPr>
          <w:rFonts w:ascii="Times New Roman" w:eastAsia="Verdana" w:hAnsi="Times New Roman"/>
          <w:kern w:val="3"/>
          <w:sz w:val="28"/>
          <w:szCs w:val="28"/>
          <w:lang w:eastAsia="ru-RU"/>
        </w:rPr>
        <w:t>«2.6. Обучение и воспитание обучающихся по всем уровням образования осуществляется на русском и татарском языках.</w:t>
      </w:r>
    </w:p>
    <w:p w:rsidR="00B92723" w:rsidRDefault="00B92723" w:rsidP="00B92723">
      <w:pPr>
        <w:widowControl w:val="0"/>
        <w:suppressAutoHyphens/>
        <w:autoSpaceDN w:val="0"/>
        <w:spacing w:after="0" w:line="240" w:lineRule="auto"/>
        <w:ind w:firstLine="567"/>
        <w:jc w:val="both"/>
        <w:rPr>
          <w:rFonts w:ascii="Times New Roman" w:eastAsia="Verdana" w:hAnsi="Times New Roman"/>
          <w:kern w:val="3"/>
          <w:sz w:val="28"/>
          <w:szCs w:val="28"/>
          <w:lang w:eastAsia="ru-RU"/>
        </w:rPr>
      </w:pPr>
      <w:r>
        <w:rPr>
          <w:rFonts w:ascii="Times New Roman" w:eastAsia="Verdana" w:hAnsi="Times New Roman"/>
          <w:kern w:val="3"/>
          <w:sz w:val="28"/>
          <w:szCs w:val="28"/>
          <w:lang w:eastAsia="ru-RU"/>
        </w:rPr>
        <w:t xml:space="preserve">Обучающиеся имеют право на получение начального общего и основного общего образования на родном языке, из числа языков народов Российской Федерации, а также право на изучение родного языка из числа языков народов Российской Федерации, в том числе русского языка как родного языка, на основании законодательства об образовании. Преподавание и изучение родного языка из числа языков Российской Федерации осуществляется в соответствии с федеральными государственными образовательными </w:t>
      </w:r>
      <w:proofErr w:type="gramStart"/>
      <w:r>
        <w:rPr>
          <w:rFonts w:ascii="Times New Roman" w:eastAsia="Verdana" w:hAnsi="Times New Roman"/>
          <w:kern w:val="3"/>
          <w:sz w:val="28"/>
          <w:szCs w:val="28"/>
          <w:lang w:eastAsia="ru-RU"/>
        </w:rPr>
        <w:t>стандартами</w:t>
      </w:r>
      <w:proofErr w:type="gramEnd"/>
      <w:r>
        <w:rPr>
          <w:rFonts w:ascii="Times New Roman" w:eastAsia="Verdana" w:hAnsi="Times New Roman"/>
          <w:kern w:val="3"/>
          <w:sz w:val="28"/>
          <w:szCs w:val="28"/>
          <w:lang w:eastAsia="ru-RU"/>
        </w:rPr>
        <w:t>. Школа локальным нормативным актом определяет язык, языки образования.».</w:t>
      </w:r>
    </w:p>
    <w:p w:rsidR="00B92723" w:rsidRDefault="00B92723" w:rsidP="00B92723">
      <w:pPr>
        <w:widowControl w:val="0"/>
        <w:suppressAutoHyphens/>
        <w:autoSpaceDN w:val="0"/>
        <w:spacing w:after="0" w:line="240" w:lineRule="auto"/>
        <w:rPr>
          <w:rFonts w:ascii="Times New Roman" w:eastAsia="Verdana" w:hAnsi="Times New Roman"/>
          <w:kern w:val="3"/>
          <w:sz w:val="28"/>
          <w:szCs w:val="28"/>
          <w:lang w:eastAsia="ru-RU"/>
        </w:rPr>
      </w:pPr>
    </w:p>
    <w:p w:rsidR="00B92723" w:rsidRDefault="00B92723" w:rsidP="00B92723">
      <w:pPr>
        <w:widowControl w:val="0"/>
        <w:suppressAutoHyphens/>
        <w:autoSpaceDN w:val="0"/>
        <w:spacing w:after="0" w:line="240" w:lineRule="auto"/>
        <w:rPr>
          <w:rFonts w:ascii="Times New Roman" w:eastAsia="Verdana" w:hAnsi="Times New Roman"/>
          <w:kern w:val="3"/>
          <w:sz w:val="28"/>
          <w:szCs w:val="28"/>
          <w:lang w:eastAsia="ru-RU"/>
        </w:rPr>
      </w:pPr>
    </w:p>
    <w:p w:rsidR="00B92723" w:rsidRDefault="00B92723" w:rsidP="00B92723">
      <w:pPr>
        <w:spacing w:after="0" w:line="240" w:lineRule="auto"/>
        <w:ind w:right="2268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280AD5" w:rsidRDefault="00280AD5"/>
    <w:sectPr w:rsidR="00280AD5" w:rsidSect="00B9272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B312B2"/>
    <w:multiLevelType w:val="hybridMultilevel"/>
    <w:tmpl w:val="A4F4A2B2"/>
    <w:lvl w:ilvl="0" w:tplc="C03A242A">
      <w:start w:val="2020"/>
      <w:numFmt w:val="decimal"/>
      <w:lvlText w:val="%1"/>
      <w:lvlJc w:val="left"/>
      <w:pPr>
        <w:ind w:left="1167" w:hanging="60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20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C3C"/>
    <w:rsid w:val="00160C3C"/>
    <w:rsid w:val="00280AD5"/>
    <w:rsid w:val="00B9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903944-2C93-4168-92C0-3C0F913E8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2723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92723"/>
    <w:pPr>
      <w:spacing w:after="200" w:line="276" w:lineRule="auto"/>
      <w:ind w:left="720"/>
      <w:contextualSpacing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853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3</cp:revision>
  <dcterms:created xsi:type="dcterms:W3CDTF">2020-03-02T10:21:00Z</dcterms:created>
  <dcterms:modified xsi:type="dcterms:W3CDTF">2020-03-02T10:22:00Z</dcterms:modified>
</cp:coreProperties>
</file>